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0A9" w:rsidRPr="006A20A9" w:rsidRDefault="006A20A9" w:rsidP="006A20A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20A9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6A20A9" w:rsidRPr="006A20A9" w:rsidRDefault="006A20A9" w:rsidP="006A2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6A20A9" w:rsidRPr="006A20A9" w:rsidRDefault="006A20A9" w:rsidP="006A2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6A20A9" w:rsidRPr="006A20A9" w:rsidRDefault="006A20A9" w:rsidP="006A2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6A20A9" w:rsidRPr="006A20A9" w:rsidRDefault="006A20A9" w:rsidP="006A2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6A20A9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6A20A9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6A20A9" w:rsidRPr="006A20A9" w:rsidRDefault="006A20A9" w:rsidP="006A2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6A20A9" w:rsidRPr="006A20A9" w:rsidRDefault="006A20A9" w:rsidP="006A20A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A20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6A20A9" w:rsidRPr="006A20A9" w:rsidRDefault="006A20A9" w:rsidP="006A20A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A20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6A20A9" w:rsidRPr="006A20A9" w:rsidRDefault="006A20A9" w:rsidP="006A20A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A20A9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6A20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6A20A9" w:rsidRPr="006A20A9" w:rsidRDefault="006A20A9" w:rsidP="006A20A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A20A9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6A20A9" w:rsidRPr="006A20A9" w:rsidRDefault="006A20A9" w:rsidP="006A20A9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20A9" w:rsidRPr="006A20A9" w:rsidRDefault="006A20A9" w:rsidP="006A20A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20A9" w:rsidRPr="006A20A9" w:rsidRDefault="006A20A9" w:rsidP="006A20A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20A9" w:rsidRPr="006A20A9" w:rsidRDefault="006A20A9" w:rsidP="006A20A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20A9" w:rsidRPr="006A20A9" w:rsidRDefault="006A20A9" w:rsidP="006A20A9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6A20A9" w:rsidRPr="006A20A9" w:rsidRDefault="006A20A9" w:rsidP="006A20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6A20A9" w:rsidRPr="006A20A9" w:rsidRDefault="006A20A9" w:rsidP="006A20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002396" w:rsidRPr="0000239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методики производственного обучения</w:t>
      </w:r>
      <w:r w:rsidRPr="006A20A9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6A20A9" w:rsidRPr="006A20A9" w:rsidRDefault="006A20A9" w:rsidP="006A20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20A9" w:rsidRPr="006A20A9" w:rsidRDefault="006A20A9" w:rsidP="006A20A9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6A20A9" w:rsidRPr="006A20A9" w:rsidRDefault="006A20A9" w:rsidP="006A20A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6A20A9" w:rsidRPr="006A20A9" w:rsidRDefault="006A20A9" w:rsidP="006A20A9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ab/>
      </w:r>
      <w:r w:rsidRPr="006A20A9">
        <w:rPr>
          <w:rFonts w:ascii="Times New Roman" w:eastAsia="Times New Roman" w:hAnsi="Times New Roman" w:cs="Times New Roman"/>
          <w:sz w:val="24"/>
          <w:szCs w:val="24"/>
        </w:rPr>
        <w:tab/>
      </w:r>
      <w:r w:rsidRPr="006A20A9">
        <w:rPr>
          <w:rFonts w:ascii="Times New Roman" w:eastAsia="Times New Roman" w:hAnsi="Times New Roman" w:cs="Times New Roman"/>
          <w:sz w:val="24"/>
          <w:szCs w:val="24"/>
        </w:rPr>
        <w:tab/>
      </w:r>
      <w:r w:rsidRPr="006A20A9">
        <w:rPr>
          <w:rFonts w:ascii="Times New Roman" w:eastAsia="Times New Roman" w:hAnsi="Times New Roman" w:cs="Times New Roman"/>
          <w:sz w:val="24"/>
          <w:szCs w:val="24"/>
        </w:rPr>
        <w:tab/>
      </w:r>
      <w:r w:rsidRPr="006A20A9">
        <w:rPr>
          <w:rFonts w:ascii="Times New Roman" w:eastAsia="Times New Roman" w:hAnsi="Times New Roman" w:cs="Times New Roman"/>
          <w:sz w:val="24"/>
          <w:szCs w:val="24"/>
        </w:rPr>
        <w:tab/>
      </w:r>
      <w:r w:rsidRPr="006A20A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A20A9" w:rsidRPr="006A20A9" w:rsidRDefault="006A20A9" w:rsidP="006A20A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6A20A9" w:rsidRPr="006A20A9" w:rsidRDefault="006A20A9" w:rsidP="006A2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00239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A2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20A9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6A20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20A9" w:rsidRPr="006A20A9" w:rsidRDefault="006A20A9" w:rsidP="006A2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6A20A9" w:rsidRPr="006A20A9" w:rsidTr="006A20A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20A9" w:rsidRPr="006A20A9" w:rsidRDefault="006A20A9" w:rsidP="006A20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20A9" w:rsidRPr="006A20A9" w:rsidRDefault="006A20A9" w:rsidP="006A20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20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6A20A9" w:rsidRPr="006A20A9" w:rsidTr="006A20A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20A9" w:rsidRPr="006A20A9" w:rsidRDefault="006A20A9" w:rsidP="006A20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20A9" w:rsidRPr="006A20A9" w:rsidRDefault="00002396" w:rsidP="006A20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6A20A9" w:rsidRPr="006A20A9" w:rsidTr="006A20A9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20A9" w:rsidRPr="006A20A9" w:rsidRDefault="006A20A9" w:rsidP="006A20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20A9" w:rsidRPr="006A20A9" w:rsidRDefault="006A20A9" w:rsidP="006A20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20A9" w:rsidRPr="006A20A9" w:rsidTr="006A20A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20A9" w:rsidRPr="006A20A9" w:rsidRDefault="006A20A9" w:rsidP="006A20A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20A9" w:rsidRPr="006A20A9" w:rsidRDefault="00002396" w:rsidP="006A20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A20A9" w:rsidRPr="006A20A9" w:rsidTr="006A20A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20A9" w:rsidRPr="006A20A9" w:rsidRDefault="006A20A9" w:rsidP="006A20A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20A9" w:rsidRPr="006A20A9" w:rsidRDefault="006A20A9" w:rsidP="006A20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20A9" w:rsidRPr="006A20A9" w:rsidTr="006A20A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20A9" w:rsidRPr="006A20A9" w:rsidRDefault="006A20A9" w:rsidP="006A20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20A9" w:rsidRPr="006A20A9" w:rsidRDefault="00002396" w:rsidP="006A20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6A20A9" w:rsidRPr="006A20A9" w:rsidTr="00002396">
        <w:trPr>
          <w:trHeight w:hRule="exact"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20A9" w:rsidRPr="006A20A9" w:rsidRDefault="006A20A9" w:rsidP="006A20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20A9" w:rsidRPr="006A20A9" w:rsidRDefault="00002396" w:rsidP="006A20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6A20A9" w:rsidRPr="006A20A9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экзамен, курсовая работа</w:t>
            </w:r>
          </w:p>
        </w:tc>
      </w:tr>
    </w:tbl>
    <w:p w:rsidR="006A20A9" w:rsidRPr="006A20A9" w:rsidRDefault="006A20A9" w:rsidP="006A2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6A20A9" w:rsidRPr="006A20A9" w:rsidRDefault="006A20A9" w:rsidP="006A20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6A20A9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002396" w:rsidRPr="00002396">
        <w:rPr>
          <w:rFonts w:ascii="Times New Roman" w:eastAsia="Times New Roman" w:hAnsi="Times New Roman" w:cs="Times New Roman"/>
          <w:i/>
          <w:sz w:val="24"/>
          <w:szCs w:val="24"/>
        </w:rPr>
        <w:t>Основы методики производственного обучения</w:t>
      </w:r>
      <w:r w:rsidRPr="006A20A9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6A20A9" w:rsidRPr="006A20A9" w:rsidRDefault="006A20A9" w:rsidP="00002396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6A20A9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6A20A9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0A9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6A20A9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6A20A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002396">
        <w:rPr>
          <w:rFonts w:ascii="Times New Roman" w:eastAsia="Times New Roman" w:hAnsi="Times New Roman" w:cs="Times New Roman"/>
          <w:sz w:val="24"/>
          <w:szCs w:val="24"/>
        </w:rPr>
        <w:t>Смирнова Ж.В.</w:t>
      </w: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20A9" w:rsidRPr="006A20A9" w:rsidRDefault="006A20A9" w:rsidP="006A20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20A9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6A20A9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6A20A9" w:rsidRPr="006A20A9" w:rsidRDefault="006A20A9" w:rsidP="006A20A9">
      <w:pPr>
        <w:rPr>
          <w:rFonts w:ascii="Calibri" w:eastAsia="Times New Roman" w:hAnsi="Calibri" w:cs="Times New Roman"/>
          <w:sz w:val="2"/>
          <w:szCs w:val="2"/>
        </w:rPr>
      </w:pPr>
      <w:r w:rsidRPr="006A20A9">
        <w:rPr>
          <w:rFonts w:ascii="Calibri" w:eastAsia="Times New Roman" w:hAnsi="Calibri" w:cs="Times New Roman"/>
        </w:rPr>
        <w:br w:type="page"/>
      </w:r>
    </w:p>
    <w:p w:rsidR="008F26E8" w:rsidRDefault="008F26E8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1"/>
        <w:gridCol w:w="155"/>
        <w:gridCol w:w="9"/>
        <w:gridCol w:w="230"/>
        <w:gridCol w:w="55"/>
        <w:gridCol w:w="11"/>
        <w:gridCol w:w="32"/>
        <w:gridCol w:w="9"/>
        <w:gridCol w:w="1477"/>
        <w:gridCol w:w="1552"/>
        <w:gridCol w:w="91"/>
        <w:gridCol w:w="105"/>
        <w:gridCol w:w="743"/>
        <w:gridCol w:w="56"/>
        <w:gridCol w:w="624"/>
        <w:gridCol w:w="42"/>
        <w:gridCol w:w="1053"/>
        <w:gridCol w:w="33"/>
        <w:gridCol w:w="1219"/>
        <w:gridCol w:w="56"/>
        <w:gridCol w:w="604"/>
        <w:gridCol w:w="51"/>
        <w:gridCol w:w="323"/>
        <w:gridCol w:w="7"/>
        <w:gridCol w:w="45"/>
        <w:gridCol w:w="926"/>
      </w:tblGrid>
      <w:tr w:rsidR="008F26E8" w:rsidTr="00694F73">
        <w:trPr>
          <w:trHeight w:hRule="exact" w:val="416"/>
        </w:trPr>
        <w:tc>
          <w:tcPr>
            <w:tcW w:w="4492" w:type="dxa"/>
            <w:gridSpan w:val="13"/>
            <w:shd w:val="clear" w:color="C0C0C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4" w:type="dxa"/>
            <w:gridSpan w:val="11"/>
          </w:tcPr>
          <w:p w:rsidR="008F26E8" w:rsidRDefault="008F26E8"/>
        </w:tc>
        <w:tc>
          <w:tcPr>
            <w:tcW w:w="97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F26E8" w:rsidRPr="0020054F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F26E8" w:rsidRPr="0020054F" w:rsidTr="00694F73">
        <w:trPr>
          <w:trHeight w:hRule="exact" w:val="72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«Основы методики производственного обучения» является формирование базовых профессиональных знаний и практических умений по проектированию, проведению и анализу уроков производственного обучения в учебных заведениях технического профиля.</w:t>
            </w:r>
          </w:p>
        </w:tc>
      </w:tr>
      <w:tr w:rsidR="008F26E8" w:rsidTr="00694F73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дисциплины являются:</w:t>
            </w:r>
          </w:p>
        </w:tc>
      </w:tr>
      <w:tr w:rsidR="008F26E8" w:rsidRPr="0020054F" w:rsidTr="00694F73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знанийо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дидактических закономерностях и принципах производственного обучения;</w:t>
            </w:r>
          </w:p>
        </w:tc>
      </w:tr>
      <w:tr w:rsidR="008F26E8" w:rsidRPr="0020054F" w:rsidTr="00694F73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профессиональных умений в планировании процесса обучения в условиях производственных мастерских и промышленных предприятий;</w:t>
            </w:r>
          </w:p>
        </w:tc>
      </w:tr>
      <w:tr w:rsidR="008F26E8" w:rsidRPr="0020054F" w:rsidTr="00694F73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профессиональных умений в подборе и нормировании учебно-производственных работ;</w:t>
            </w:r>
          </w:p>
        </w:tc>
      </w:tr>
      <w:tr w:rsidR="008F26E8" w:rsidRPr="0020054F" w:rsidTr="00694F73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в проведении и анализе эффективности уроков производственного обучения;</w:t>
            </w:r>
          </w:p>
        </w:tc>
      </w:tr>
      <w:tr w:rsidR="008F26E8" w:rsidRPr="0020054F" w:rsidTr="00694F73">
        <w:trPr>
          <w:trHeight w:hRule="exact" w:val="279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практических умений учёта и контроля результатов процесса производственного обучения.</w:t>
            </w:r>
          </w:p>
        </w:tc>
      </w:tr>
      <w:tr w:rsidR="008F26E8" w:rsidRPr="0020054F" w:rsidTr="00694F73">
        <w:trPr>
          <w:trHeight w:hRule="exact" w:val="277"/>
        </w:trPr>
        <w:tc>
          <w:tcPr>
            <w:tcW w:w="766" w:type="dxa"/>
            <w:gridSpan w:val="2"/>
          </w:tcPr>
          <w:p w:rsidR="008F26E8" w:rsidRPr="00694F73" w:rsidRDefault="008F26E8"/>
        </w:tc>
        <w:tc>
          <w:tcPr>
            <w:tcW w:w="492" w:type="dxa"/>
            <w:gridSpan w:val="6"/>
          </w:tcPr>
          <w:p w:rsidR="008F26E8" w:rsidRPr="00694F73" w:rsidRDefault="008F26E8"/>
        </w:tc>
        <w:tc>
          <w:tcPr>
            <w:tcW w:w="1486" w:type="dxa"/>
            <w:gridSpan w:val="2"/>
          </w:tcPr>
          <w:p w:rsidR="008F26E8" w:rsidRPr="00694F73" w:rsidRDefault="008F26E8"/>
        </w:tc>
        <w:tc>
          <w:tcPr>
            <w:tcW w:w="1748" w:type="dxa"/>
            <w:gridSpan w:val="3"/>
          </w:tcPr>
          <w:p w:rsidR="008F26E8" w:rsidRPr="00694F73" w:rsidRDefault="008F26E8"/>
        </w:tc>
        <w:tc>
          <w:tcPr>
            <w:tcW w:w="4804" w:type="dxa"/>
            <w:gridSpan w:val="11"/>
          </w:tcPr>
          <w:p w:rsidR="008F26E8" w:rsidRPr="00694F73" w:rsidRDefault="008F26E8"/>
        </w:tc>
        <w:tc>
          <w:tcPr>
            <w:tcW w:w="978" w:type="dxa"/>
            <w:gridSpan w:val="3"/>
          </w:tcPr>
          <w:p w:rsidR="008F26E8" w:rsidRPr="00694F73" w:rsidRDefault="008F26E8"/>
        </w:tc>
      </w:tr>
      <w:tr w:rsidR="008F26E8" w:rsidRPr="0020054F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F26E8" w:rsidTr="00694F73">
        <w:trPr>
          <w:trHeight w:hRule="exact" w:val="277"/>
        </w:trPr>
        <w:tc>
          <w:tcPr>
            <w:tcW w:w="27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8F26E8" w:rsidRPr="0020054F" w:rsidTr="00694F73">
        <w:trPr>
          <w:trHeight w:hRule="exact" w:val="27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F26E8" w:rsidRPr="0020054F" w:rsidTr="00694F73">
        <w:trPr>
          <w:trHeight w:hRule="exact" w:val="279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</w:t>
            </w:r>
          </w:p>
        </w:tc>
      </w:tr>
      <w:tr w:rsidR="008F26E8" w:rsidRPr="0020054F" w:rsidTr="00694F73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F26E8" w:rsidTr="00694F73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машиностроения</w:t>
            </w:r>
          </w:p>
        </w:tc>
      </w:tr>
      <w:tr w:rsidR="008F26E8" w:rsidTr="00694F73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практика (ознакомительная)</w:t>
            </w:r>
          </w:p>
        </w:tc>
      </w:tr>
      <w:tr w:rsidR="008F26E8" w:rsidRPr="0020054F" w:rsidTr="00694F73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дисциплинам технологического цикла</w:t>
            </w:r>
          </w:p>
        </w:tc>
      </w:tr>
      <w:tr w:rsidR="008F26E8" w:rsidTr="00694F73">
        <w:trPr>
          <w:trHeight w:hRule="exact" w:val="279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процессов и систем</w:t>
            </w:r>
          </w:p>
        </w:tc>
      </w:tr>
      <w:tr w:rsidR="008F26E8" w:rsidTr="00694F73">
        <w:trPr>
          <w:trHeight w:hRule="exact" w:val="277"/>
        </w:trPr>
        <w:tc>
          <w:tcPr>
            <w:tcW w:w="766" w:type="dxa"/>
            <w:gridSpan w:val="2"/>
          </w:tcPr>
          <w:p w:rsidR="008F26E8" w:rsidRDefault="008F26E8"/>
        </w:tc>
        <w:tc>
          <w:tcPr>
            <w:tcW w:w="492" w:type="dxa"/>
            <w:gridSpan w:val="6"/>
          </w:tcPr>
          <w:p w:rsidR="008F26E8" w:rsidRDefault="008F26E8"/>
        </w:tc>
        <w:tc>
          <w:tcPr>
            <w:tcW w:w="1486" w:type="dxa"/>
            <w:gridSpan w:val="2"/>
          </w:tcPr>
          <w:p w:rsidR="008F26E8" w:rsidRDefault="008F26E8"/>
        </w:tc>
        <w:tc>
          <w:tcPr>
            <w:tcW w:w="1748" w:type="dxa"/>
            <w:gridSpan w:val="3"/>
          </w:tcPr>
          <w:p w:rsidR="008F26E8" w:rsidRDefault="008F26E8"/>
        </w:tc>
        <w:tc>
          <w:tcPr>
            <w:tcW w:w="4804" w:type="dxa"/>
            <w:gridSpan w:val="11"/>
          </w:tcPr>
          <w:p w:rsidR="008F26E8" w:rsidRDefault="008F26E8"/>
        </w:tc>
        <w:tc>
          <w:tcPr>
            <w:tcW w:w="978" w:type="dxa"/>
            <w:gridSpan w:val="3"/>
          </w:tcPr>
          <w:p w:rsidR="008F26E8" w:rsidRDefault="008F26E8"/>
        </w:tc>
      </w:tr>
      <w:tr w:rsidR="008F26E8" w:rsidRPr="0020054F" w:rsidTr="00694F73">
        <w:trPr>
          <w:trHeight w:hRule="exact" w:val="522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94F73" w:rsidRPr="0020054F" w:rsidTr="00694F73">
        <w:trPr>
          <w:trHeight w:hRule="exact" w:val="985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Способен проектировать основные и дополнительные образовательные программы и разрабатывать научно -методическое обеспечение их реализации:</w:t>
            </w:r>
          </w:p>
          <w:p w:rsidR="00694F73" w:rsidRPr="00A41282" w:rsidRDefault="00694F73" w:rsidP="002C2AA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sz w:val="19"/>
                <w:szCs w:val="19"/>
              </w:rPr>
              <w:t>ОПК.2.1.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</w:tr>
      <w:tr w:rsidR="00694F73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4F73" w:rsidRPr="0020054F" w:rsidTr="00694F73">
        <w:trPr>
          <w:trHeight w:hRule="exact" w:val="359"/>
        </w:trPr>
        <w:tc>
          <w:tcPr>
            <w:tcW w:w="12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ые требования к проектированию 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 и дополнительных образовательных программ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нормативно-право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ые требования к проектированию 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 и дополнительных образовательных программ</w:t>
            </w:r>
          </w:p>
        </w:tc>
      </w:tr>
      <w:tr w:rsidR="00694F73" w:rsidRPr="0020054F" w:rsidTr="00694F73">
        <w:trPr>
          <w:trHeight w:hRule="exact" w:val="372"/>
        </w:trPr>
        <w:tc>
          <w:tcPr>
            <w:tcW w:w="12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нормативно-право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ые требования к 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 и дополнительных образовательных программ</w:t>
            </w:r>
          </w:p>
        </w:tc>
      </w:tr>
      <w:tr w:rsidR="00694F73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проектировать содержание 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 и дополнительных образовательных программ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преимущественно самостоятельно проектировать содержание 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 и дополнительных образовательных программ</w:t>
            </w:r>
          </w:p>
        </w:tc>
      </w:tr>
      <w:tr w:rsidR="00694F73" w:rsidRPr="0020054F" w:rsidTr="00694F73">
        <w:trPr>
          <w:trHeight w:hRule="exact" w:val="473"/>
        </w:trPr>
        <w:tc>
          <w:tcPr>
            <w:tcW w:w="12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ровать содержание 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и дополнительных образовательных программ 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поддержке преподавателя</w:t>
            </w:r>
          </w:p>
        </w:tc>
      </w:tr>
      <w:tr w:rsidR="00694F73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способами проектирования научно--методического обеспечения 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 и дополнительных образовательных программ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проектирования научно-методического обеспечения 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 и дополнительных образовательных программ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способами проектирования научно--методического обеспечения 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 и дополнительных образовательных программ</w:t>
            </w:r>
          </w:p>
        </w:tc>
      </w:tr>
      <w:tr w:rsidR="008F26E8" w:rsidRPr="0020054F" w:rsidTr="00694F73">
        <w:trPr>
          <w:trHeight w:hRule="exact" w:val="979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 w:rsidP="00694F73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Способен проектировать основные и дополнительные образовательные программы и разрабатывать научно -методическое обеспечение их реализации</w:t>
            </w:r>
            <w:r w:rsidR="00694F73"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694F73" w:rsidRPr="00694F73" w:rsidRDefault="00694F73" w:rsidP="00694F73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sz w:val="19"/>
                <w:szCs w:val="19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</w:tr>
      <w:tr w:rsidR="008F26E8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26E8" w:rsidRPr="0020054F" w:rsidTr="00694F73">
        <w:trPr>
          <w:trHeight w:hRule="exact" w:val="277"/>
        </w:trPr>
        <w:tc>
          <w:tcPr>
            <w:tcW w:w="12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 правовые документы, регулирующие  процесс производственного обучения</w:t>
            </w:r>
          </w:p>
        </w:tc>
      </w:tr>
      <w:tr w:rsidR="008F26E8" w:rsidRPr="0020054F" w:rsidTr="00694F73">
        <w:trPr>
          <w:trHeight w:hRule="exact" w:val="277"/>
        </w:trPr>
        <w:tc>
          <w:tcPr>
            <w:tcW w:w="12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нормативные правовые документы, регулирующие  процесс производственного обучения</w:t>
            </w:r>
          </w:p>
        </w:tc>
      </w:tr>
      <w:tr w:rsidR="008F26E8" w:rsidRPr="0020054F" w:rsidTr="00694F73">
        <w:trPr>
          <w:trHeight w:hRule="exact" w:val="277"/>
        </w:trPr>
        <w:tc>
          <w:tcPr>
            <w:tcW w:w="12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 нормативные правовые документы, регулирующие  процесс производственного обучения</w:t>
            </w:r>
          </w:p>
        </w:tc>
      </w:tr>
      <w:tr w:rsidR="008F26E8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26E8" w:rsidRPr="0020054F" w:rsidTr="00694F73">
        <w:trPr>
          <w:trHeight w:hRule="exact" w:val="277"/>
        </w:trPr>
        <w:tc>
          <w:tcPr>
            <w:tcW w:w="12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цели, содержание, методы производственного обучения</w:t>
            </w:r>
          </w:p>
        </w:tc>
      </w:tr>
      <w:tr w:rsidR="008F26E8" w:rsidRPr="0020054F" w:rsidTr="00694F73">
        <w:trPr>
          <w:trHeight w:hRule="exact" w:val="277"/>
        </w:trPr>
        <w:tc>
          <w:tcPr>
            <w:tcW w:w="12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основные  цели, содержание, методы производственного обучения</w:t>
            </w:r>
          </w:p>
        </w:tc>
      </w:tr>
      <w:tr w:rsidR="008F26E8" w:rsidRPr="0020054F" w:rsidTr="00694F73">
        <w:trPr>
          <w:trHeight w:hRule="exact" w:val="277"/>
        </w:trPr>
        <w:tc>
          <w:tcPr>
            <w:tcW w:w="12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некоторые цели, содержание, методы производственного обучения</w:t>
            </w:r>
          </w:p>
        </w:tc>
      </w:tr>
      <w:tr w:rsidR="008F26E8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26E8" w:rsidRPr="0020054F" w:rsidTr="00694F73">
        <w:trPr>
          <w:trHeight w:hRule="exact" w:val="277"/>
        </w:trPr>
        <w:tc>
          <w:tcPr>
            <w:tcW w:w="12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анализа учебно-программной документации по обучению специалиста</w:t>
            </w:r>
          </w:p>
        </w:tc>
      </w:tr>
      <w:tr w:rsidR="008F26E8" w:rsidRPr="0020054F" w:rsidTr="00694F73">
        <w:trPr>
          <w:trHeight w:hRule="exact" w:val="277"/>
        </w:trPr>
        <w:tc>
          <w:tcPr>
            <w:tcW w:w="12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анализа основной учебно-программной документации по обучению специалиста</w:t>
            </w:r>
          </w:p>
        </w:tc>
      </w:tr>
      <w:tr w:rsidR="008F26E8" w:rsidRPr="0020054F" w:rsidTr="00694F73">
        <w:trPr>
          <w:trHeight w:hRule="exact" w:val="277"/>
        </w:trPr>
        <w:tc>
          <w:tcPr>
            <w:tcW w:w="12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анализа некоторой учебно-программной документации по обучению специалиста</w:t>
            </w:r>
          </w:p>
        </w:tc>
      </w:tr>
      <w:tr w:rsidR="00694F73" w:rsidRPr="0020054F" w:rsidTr="00694F73">
        <w:trPr>
          <w:trHeight w:hRule="exact" w:val="985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Способен проектировать основные и дополнительные образовательные программы и разрабатывать научно -методическое обеспечение их реализации:</w:t>
            </w:r>
          </w:p>
          <w:p w:rsidR="00694F73" w:rsidRPr="00A41282" w:rsidRDefault="00694F73" w:rsidP="002C2AA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95BE1">
              <w:rPr>
                <w:rFonts w:ascii="Times New Roman" w:hAnsi="Times New Roman" w:cs="Times New Roman"/>
                <w:b/>
                <w:sz w:val="19"/>
                <w:szCs w:val="19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</w:tr>
      <w:tr w:rsidR="00694F73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4F73" w:rsidRPr="0020054F" w:rsidTr="00694F73">
        <w:trPr>
          <w:trHeight w:hRule="exact" w:val="497"/>
        </w:trPr>
        <w:tc>
          <w:tcPr>
            <w:tcW w:w="12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ые требования к проектированию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694F73" w:rsidRPr="0020054F" w:rsidTr="00694F73">
        <w:trPr>
          <w:trHeight w:hRule="exact" w:val="561"/>
        </w:trPr>
        <w:tc>
          <w:tcPr>
            <w:tcW w:w="12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нормативно-право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ые требования к проектированию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694F73" w:rsidRPr="0020054F" w:rsidTr="00694F73">
        <w:trPr>
          <w:trHeight w:hRule="exact" w:val="427"/>
        </w:trPr>
        <w:tc>
          <w:tcPr>
            <w:tcW w:w="12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нормативно-право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ые требования к проектированию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694F73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4F73" w:rsidRPr="0020054F" w:rsidTr="00694F73">
        <w:trPr>
          <w:trHeight w:hRule="exact" w:val="580"/>
        </w:trPr>
        <w:tc>
          <w:tcPr>
            <w:tcW w:w="12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проектировать содержание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694F73" w:rsidRPr="0020054F" w:rsidTr="00694F73">
        <w:trPr>
          <w:trHeight w:hRule="exact" w:val="560"/>
        </w:trPr>
        <w:tc>
          <w:tcPr>
            <w:tcW w:w="12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преимущественно самостоятельно проектировать содержание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694F73" w:rsidRPr="0020054F" w:rsidTr="00694F73">
        <w:trPr>
          <w:trHeight w:hRule="exact" w:val="567"/>
        </w:trPr>
        <w:tc>
          <w:tcPr>
            <w:tcW w:w="12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ровать содержание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дополнительных образовательных программ с учетом специфики и уровня образовательной организации 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поддержке преподавателя</w:t>
            </w:r>
          </w:p>
        </w:tc>
      </w:tr>
      <w:tr w:rsidR="00694F73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4F73" w:rsidRPr="0020054F" w:rsidTr="00694F73">
        <w:trPr>
          <w:trHeight w:hRule="exact" w:val="437"/>
        </w:trPr>
        <w:tc>
          <w:tcPr>
            <w:tcW w:w="1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способами проектирования научно--методического обеспечения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694F73" w:rsidRPr="0020054F" w:rsidTr="00694F73">
        <w:trPr>
          <w:trHeight w:hRule="exact" w:val="557"/>
        </w:trPr>
        <w:tc>
          <w:tcPr>
            <w:tcW w:w="1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проектирования научно-методического обеспечения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694F73" w:rsidRPr="0020054F" w:rsidTr="00694F73">
        <w:trPr>
          <w:trHeight w:hRule="exact" w:val="579"/>
        </w:trPr>
        <w:tc>
          <w:tcPr>
            <w:tcW w:w="12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A41282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A41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способами проектирования научно--методического обеспечения </w:t>
            </w:r>
            <w:r w:rsidRPr="00995B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дополнительных образовательных программ с учетом специфики и уровня образовательной организации</w:t>
            </w:r>
          </w:p>
        </w:tc>
      </w:tr>
      <w:tr w:rsidR="00694F73" w:rsidRPr="0020054F" w:rsidTr="003E11AD">
        <w:trPr>
          <w:trHeight w:hRule="exact" w:val="122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потребностями:</w:t>
            </w:r>
          </w:p>
          <w:p w:rsidR="00694F73" w:rsidRPr="00676D67" w:rsidRDefault="00694F73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sz w:val="19"/>
                <w:szCs w:val="19"/>
              </w:rPr>
      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694F73" w:rsidRPr="00676D67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психолого-педагогические, в том числе инклюзивные, технологии, знает классификации педагогических инновационных технологий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психолого-педагогические технологии, знает основные классификации педагогических инновационных технологий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психолого-педагогические технологии, частично знает педагогические инновационные технологии</w:t>
            </w:r>
          </w:p>
        </w:tc>
      </w:tr>
      <w:tr w:rsidR="00694F73" w:rsidRPr="00676D67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дифференцированный отбор, психолого-педагогических, инклюзивных, технологий, а также инновационных подходов к организации образования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психолого-педагогических технологий, а также делать выбор из основных инновационных технологий для организации образования</w:t>
            </w:r>
          </w:p>
        </w:tc>
      </w:tr>
      <w:tr w:rsidR="00694F73" w:rsidRPr="0020054F" w:rsidTr="00694F73">
        <w:trPr>
          <w:trHeight w:hRule="exact" w:val="277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психолого-педагогических технологий</w:t>
            </w:r>
          </w:p>
        </w:tc>
      </w:tr>
      <w:tr w:rsidR="00694F73" w:rsidRPr="00676D67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4F73" w:rsidRPr="0020054F" w:rsidTr="00694F73">
        <w:trPr>
          <w:trHeight w:hRule="exact" w:val="277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применения психолого-педагогических, инклюзивных и инновационных технологий обучения</w:t>
            </w:r>
          </w:p>
        </w:tc>
      </w:tr>
      <w:tr w:rsidR="00694F73" w:rsidRPr="0020054F" w:rsidTr="00694F73">
        <w:trPr>
          <w:trHeight w:hRule="exact" w:val="511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применения основных психолого-педагогических, инклюзивных и инновационных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276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 в образовании</w:t>
            </w:r>
          </w:p>
        </w:tc>
      </w:tr>
      <w:tr w:rsidR="00694F73" w:rsidRPr="0020054F" w:rsidTr="00694F73">
        <w:trPr>
          <w:trHeight w:hRule="exact" w:val="277"/>
        </w:trPr>
        <w:tc>
          <w:tcPr>
            <w:tcW w:w="1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1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применения психолого-педагогических методов в обучении</w:t>
            </w:r>
          </w:p>
        </w:tc>
      </w:tr>
      <w:tr w:rsidR="00694F73" w:rsidRPr="0020054F" w:rsidTr="00694F73">
        <w:trPr>
          <w:trHeight w:hRule="exact" w:val="122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потребностями:</w:t>
            </w:r>
          </w:p>
          <w:p w:rsidR="00694F73" w:rsidRPr="00676D67" w:rsidRDefault="00694F73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sz w:val="19"/>
                <w:szCs w:val="19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</w:tr>
      <w:tr w:rsidR="00694F73" w:rsidRPr="00676D67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Знать: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использования и реализации психолого-педагогических, в том числе инклюзивных, технологии, знает классификации педагогических инновационных технологий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психолого-педагогические технологии, знает основные классификации педагогических инновационных технологий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психолого-педагогические технологии, частично знает педагогические инновационные технологии</w:t>
            </w:r>
          </w:p>
        </w:tc>
      </w:tr>
      <w:tr w:rsidR="00694F73" w:rsidRPr="00676D67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sz w:val="19"/>
                <w:szCs w:val="19"/>
              </w:rPr>
              <w:t xml:space="preserve">реализовывать психолого-педагогические, в том числе инклюзивные технологии для </w:t>
            </w: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694F73" w:rsidRPr="0020054F" w:rsidTr="00694F73">
        <w:trPr>
          <w:trHeight w:hRule="exact" w:val="478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sz w:val="19"/>
                <w:szCs w:val="19"/>
              </w:rPr>
              <w:t xml:space="preserve">реализовывать основные психолого-педагогические, в том числе инклюзивные технологии для </w:t>
            </w: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694F73" w:rsidRPr="0020054F" w:rsidTr="00694F73">
        <w:trPr>
          <w:trHeight w:hRule="exact" w:val="565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sz w:val="19"/>
                <w:szCs w:val="19"/>
              </w:rPr>
              <w:t xml:space="preserve">реализовывать отдельные психолого-педагогические, в том числе инклюзивные технологии для </w:t>
            </w: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694F73" w:rsidRPr="00676D67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4F73" w:rsidRPr="0020054F" w:rsidTr="00694F73">
        <w:trPr>
          <w:trHeight w:hRule="exact" w:val="445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 использования психолого-педагогических, инклюзивных и инновационных технологий обучения в дополнительном образовании детей</w:t>
            </w:r>
          </w:p>
        </w:tc>
      </w:tr>
      <w:tr w:rsidR="00694F73" w:rsidRPr="0020054F" w:rsidTr="00694F73">
        <w:trPr>
          <w:trHeight w:hRule="exact" w:val="565"/>
        </w:trPr>
        <w:tc>
          <w:tcPr>
            <w:tcW w:w="1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 использования основных психолого-педагогических, инклюзивных и инновационных технологий обучения в дополнительном образовании детей</w:t>
            </w:r>
          </w:p>
        </w:tc>
      </w:tr>
      <w:tr w:rsidR="00694F73" w:rsidRPr="0020054F" w:rsidTr="00694F73">
        <w:trPr>
          <w:trHeight w:hRule="exact" w:val="557"/>
        </w:trPr>
        <w:tc>
          <w:tcPr>
            <w:tcW w:w="1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1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76D67" w:rsidRDefault="00694F73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 отдельных использования психолого-педагогических, инклюзивных и инновационных технологий обучения в дополнительном образовании детей</w:t>
            </w:r>
          </w:p>
        </w:tc>
      </w:tr>
      <w:tr w:rsidR="008F26E8" w:rsidRPr="0020054F" w:rsidTr="00694F73">
        <w:trPr>
          <w:trHeight w:hRule="exact" w:val="416"/>
        </w:trPr>
        <w:tc>
          <w:tcPr>
            <w:tcW w:w="10274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8F26E8" w:rsidTr="00694F73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26E8" w:rsidRPr="0020054F" w:rsidTr="00694F73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нормативные правовые документы, регулирующие  процесс производственного обучения;</w:t>
            </w:r>
          </w:p>
        </w:tc>
      </w:tr>
      <w:tr w:rsidR="008F26E8" w:rsidRPr="0020054F" w:rsidTr="00694F73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документации по производственному обучению;</w:t>
            </w:r>
          </w:p>
        </w:tc>
      </w:tr>
      <w:tr w:rsidR="008F26E8" w:rsidRPr="0020054F" w:rsidTr="00694F73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методы и формы производственного обучения в учебных мастерских и на производстве;</w:t>
            </w:r>
          </w:p>
        </w:tc>
      </w:tr>
      <w:tr w:rsidR="008F26E8" w:rsidRPr="0020054F" w:rsidTr="00694F73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управления учебно-производственной деятельностью обучающихся и контроля качества производственного обучения;</w:t>
            </w:r>
          </w:p>
        </w:tc>
      </w:tr>
      <w:tr w:rsidR="008F26E8" w:rsidTr="00694F73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инновации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обученииж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F26E8" w:rsidTr="00694F73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Tr="00694F73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26E8" w:rsidRPr="0020054F" w:rsidTr="00694F73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проектировать цели, содержание, методы производственного обучения;</w:t>
            </w:r>
          </w:p>
        </w:tc>
      </w:tr>
      <w:tr w:rsidR="008F26E8" w:rsidRPr="0020054F" w:rsidTr="00694F73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нормировать процесс производственного обучения;</w:t>
            </w:r>
          </w:p>
        </w:tc>
      </w:tr>
      <w:tr w:rsidR="008F26E8" w:rsidTr="00694F73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учебно-программную документацию.</w:t>
            </w:r>
          </w:p>
        </w:tc>
      </w:tr>
      <w:tr w:rsidR="008F26E8" w:rsidTr="00694F73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26E8" w:rsidRPr="0020054F" w:rsidTr="00694F73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анализа учебно-программной документации по обучению специалиста;</w:t>
            </w:r>
          </w:p>
        </w:tc>
      </w:tr>
      <w:tr w:rsidR="008F26E8" w:rsidRPr="0020054F" w:rsidTr="00694F73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приемами подбора учебной литературы для изучения конкретной темы;</w:t>
            </w:r>
          </w:p>
        </w:tc>
      </w:tr>
      <w:tr w:rsidR="008F26E8" w:rsidRPr="0020054F" w:rsidTr="00694F73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планирования учебной и учебно-производственной работы обучающихся по профессиональной деятельности;</w:t>
            </w:r>
          </w:p>
        </w:tc>
      </w:tr>
      <w:tr w:rsidR="008F26E8" w:rsidRPr="0020054F" w:rsidTr="00694F73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адаптации методических разработок к условиям реального учебного процесса в профессиональных учебных  заведениях.</w:t>
            </w:r>
          </w:p>
        </w:tc>
      </w:tr>
      <w:tr w:rsidR="008F26E8" w:rsidRPr="0020054F" w:rsidTr="00694F73">
        <w:trPr>
          <w:trHeight w:hRule="exact" w:val="277"/>
        </w:trPr>
        <w:tc>
          <w:tcPr>
            <w:tcW w:w="755" w:type="dxa"/>
          </w:tcPr>
          <w:p w:rsidR="008F26E8" w:rsidRPr="00694F73" w:rsidRDefault="008F26E8"/>
        </w:tc>
        <w:tc>
          <w:tcPr>
            <w:tcW w:w="175" w:type="dxa"/>
            <w:gridSpan w:val="3"/>
          </w:tcPr>
          <w:p w:rsidR="008F26E8" w:rsidRPr="00694F73" w:rsidRDefault="008F26E8"/>
        </w:tc>
        <w:tc>
          <w:tcPr>
            <w:tcW w:w="285" w:type="dxa"/>
            <w:gridSpan w:val="2"/>
          </w:tcPr>
          <w:p w:rsidR="008F26E8" w:rsidRPr="00694F73" w:rsidRDefault="008F26E8"/>
        </w:tc>
        <w:tc>
          <w:tcPr>
            <w:tcW w:w="3081" w:type="dxa"/>
            <w:gridSpan w:val="5"/>
          </w:tcPr>
          <w:p w:rsidR="008F26E8" w:rsidRPr="00694F73" w:rsidRDefault="008F26E8"/>
        </w:tc>
        <w:tc>
          <w:tcPr>
            <w:tcW w:w="939" w:type="dxa"/>
            <w:gridSpan w:val="3"/>
          </w:tcPr>
          <w:p w:rsidR="008F26E8" w:rsidRPr="00694F73" w:rsidRDefault="008F26E8"/>
        </w:tc>
        <w:tc>
          <w:tcPr>
            <w:tcW w:w="680" w:type="dxa"/>
            <w:gridSpan w:val="2"/>
          </w:tcPr>
          <w:p w:rsidR="008F26E8" w:rsidRPr="00694F73" w:rsidRDefault="008F26E8"/>
        </w:tc>
        <w:tc>
          <w:tcPr>
            <w:tcW w:w="1095" w:type="dxa"/>
            <w:gridSpan w:val="2"/>
          </w:tcPr>
          <w:p w:rsidR="008F26E8" w:rsidRPr="00694F73" w:rsidRDefault="008F26E8"/>
        </w:tc>
        <w:tc>
          <w:tcPr>
            <w:tcW w:w="1252" w:type="dxa"/>
            <w:gridSpan w:val="2"/>
          </w:tcPr>
          <w:p w:rsidR="008F26E8" w:rsidRPr="00694F73" w:rsidRDefault="008F26E8"/>
        </w:tc>
        <w:tc>
          <w:tcPr>
            <w:tcW w:w="660" w:type="dxa"/>
            <w:gridSpan w:val="2"/>
          </w:tcPr>
          <w:p w:rsidR="008F26E8" w:rsidRPr="00694F73" w:rsidRDefault="008F26E8"/>
        </w:tc>
        <w:tc>
          <w:tcPr>
            <w:tcW w:w="381" w:type="dxa"/>
            <w:gridSpan w:val="3"/>
          </w:tcPr>
          <w:p w:rsidR="008F26E8" w:rsidRPr="00694F73" w:rsidRDefault="008F26E8"/>
        </w:tc>
        <w:tc>
          <w:tcPr>
            <w:tcW w:w="971" w:type="dxa"/>
            <w:gridSpan w:val="2"/>
          </w:tcPr>
          <w:p w:rsidR="008F26E8" w:rsidRPr="00694F73" w:rsidRDefault="008F26E8"/>
        </w:tc>
      </w:tr>
      <w:tr w:rsidR="008F26E8" w:rsidRPr="0020054F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F26E8" w:rsidTr="00694F73">
        <w:trPr>
          <w:trHeight w:hRule="exact" w:val="416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F26E8" w:rsidTr="00694F73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33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Общие вопросы теории и истории</w:t>
            </w:r>
          </w:p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производственного обучения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1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Tr="00694F73">
        <w:trPr>
          <w:trHeight w:hRule="exact" w:val="91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Научно-методические основы производственного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/Лек/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Л1.2Л2.4Л3.2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Tr="00694F73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Роль педагога  </w:t>
            </w:r>
            <w:proofErr w:type="gram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организации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проведении учебного процесса /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Tr="00694F73">
        <w:trPr>
          <w:trHeight w:hRule="exact" w:val="91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вопросы теории и истории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 обучения /Ср/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RPr="0020054F" w:rsidTr="00694F73">
        <w:trPr>
          <w:trHeight w:hRule="exact" w:val="69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33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Методика проектирования содержания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производственного обучения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1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</w:tr>
      <w:tr w:rsidR="008F26E8" w:rsidTr="00694F73">
        <w:trPr>
          <w:trHeight w:hRule="exact" w:val="91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содержания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 обучения на уровне</w:t>
            </w:r>
          </w:p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профессионально-технического образования /Лек/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Tr="00694F73">
        <w:trPr>
          <w:trHeight w:hRule="exact" w:val="91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содержания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 обучения для различных</w:t>
            </w:r>
          </w:p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 образования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Tr="00694F73">
        <w:trPr>
          <w:trHeight w:hRule="exact" w:val="91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и нормирование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учебно-производственных работ /Ср/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Л2.4Л3.2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Tr="00694F73">
        <w:trPr>
          <w:trHeight w:hRule="exact" w:val="277"/>
        </w:trPr>
        <w:tc>
          <w:tcPr>
            <w:tcW w:w="9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RPr="0020054F" w:rsidTr="00694F73">
        <w:trPr>
          <w:trHeight w:hRule="exact" w:val="478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34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Организация и методика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производственного обучения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1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</w:tr>
      <w:tr w:rsidR="008F26E8" w:rsidTr="00694F73">
        <w:trPr>
          <w:trHeight w:hRule="exact" w:val="91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организации и методы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 обучения /Лек/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Tr="00694F73">
        <w:trPr>
          <w:trHeight w:hRule="exact" w:val="69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Учебно-методический комплекс</w:t>
            </w:r>
          </w:p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производственному обучению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Tr="00694F73">
        <w:trPr>
          <w:trHeight w:hRule="exact" w:val="91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 производственного обучения /Ср/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 Л3.2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RPr="0020054F" w:rsidTr="00694F73">
        <w:trPr>
          <w:trHeight w:hRule="exact" w:val="69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34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Методическая работа педагога  производственного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обучения учреждения образования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1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8F26E8"/>
        </w:tc>
      </w:tr>
      <w:tr w:rsidR="008F26E8" w:rsidTr="00694F73">
        <w:trPr>
          <w:trHeight w:hRule="exact" w:val="91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педагога производственного обучения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учреждения образования к занятиям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к учебному году /Лек/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Л2.4Л3.2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Tr="00694F73">
        <w:trPr>
          <w:trHeight w:hRule="exact" w:val="113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разработки педагога производственного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учреждения образования /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 Л3.2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Tr="00694F73">
        <w:trPr>
          <w:trHeight w:hRule="exact" w:val="69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работа педагога производственного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учреждения образования /Ср/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Tr="00694F73">
        <w:trPr>
          <w:trHeight w:hRule="exact" w:val="27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</w:tr>
      <w:tr w:rsidR="008F26E8" w:rsidTr="00694F73">
        <w:trPr>
          <w:trHeight w:hRule="exact" w:val="277"/>
        </w:trPr>
        <w:tc>
          <w:tcPr>
            <w:tcW w:w="921" w:type="dxa"/>
            <w:gridSpan w:val="3"/>
          </w:tcPr>
          <w:p w:rsidR="008F26E8" w:rsidRDefault="008F26E8"/>
        </w:tc>
        <w:tc>
          <w:tcPr>
            <w:tcW w:w="3466" w:type="dxa"/>
            <w:gridSpan w:val="9"/>
          </w:tcPr>
          <w:p w:rsidR="008F26E8" w:rsidRDefault="008F26E8"/>
        </w:tc>
        <w:tc>
          <w:tcPr>
            <w:tcW w:w="904" w:type="dxa"/>
            <w:gridSpan w:val="3"/>
          </w:tcPr>
          <w:p w:rsidR="008F26E8" w:rsidRDefault="008F26E8"/>
        </w:tc>
        <w:tc>
          <w:tcPr>
            <w:tcW w:w="666" w:type="dxa"/>
            <w:gridSpan w:val="2"/>
          </w:tcPr>
          <w:p w:rsidR="008F26E8" w:rsidRDefault="008F26E8"/>
        </w:tc>
        <w:tc>
          <w:tcPr>
            <w:tcW w:w="1086" w:type="dxa"/>
            <w:gridSpan w:val="2"/>
          </w:tcPr>
          <w:p w:rsidR="008F26E8" w:rsidRDefault="008F26E8"/>
        </w:tc>
        <w:tc>
          <w:tcPr>
            <w:tcW w:w="1275" w:type="dxa"/>
            <w:gridSpan w:val="2"/>
          </w:tcPr>
          <w:p w:rsidR="008F26E8" w:rsidRDefault="008F26E8"/>
        </w:tc>
        <w:tc>
          <w:tcPr>
            <w:tcW w:w="655" w:type="dxa"/>
            <w:gridSpan w:val="2"/>
          </w:tcPr>
          <w:p w:rsidR="008F26E8" w:rsidRDefault="008F26E8"/>
        </w:tc>
        <w:tc>
          <w:tcPr>
            <w:tcW w:w="375" w:type="dxa"/>
            <w:gridSpan w:val="3"/>
          </w:tcPr>
          <w:p w:rsidR="008F26E8" w:rsidRDefault="008F26E8"/>
        </w:tc>
        <w:tc>
          <w:tcPr>
            <w:tcW w:w="926" w:type="dxa"/>
          </w:tcPr>
          <w:p w:rsidR="008F26E8" w:rsidRDefault="008F26E8"/>
        </w:tc>
      </w:tr>
      <w:tr w:rsidR="008F26E8" w:rsidTr="00694F73">
        <w:trPr>
          <w:trHeight w:hRule="exact" w:val="41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F26E8" w:rsidTr="00694F7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F26E8" w:rsidTr="00694F73">
        <w:trPr>
          <w:trHeight w:hRule="exact" w:val="654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 (1 семестр)</w:t>
            </w:r>
          </w:p>
          <w:p w:rsidR="008F26E8" w:rsidRPr="00694F73" w:rsidRDefault="008F26E8">
            <w:pPr>
              <w:spacing w:after="0" w:line="240" w:lineRule="auto"/>
              <w:rPr>
                <w:sz w:val="19"/>
                <w:szCs w:val="19"/>
              </w:rPr>
            </w:pP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Методика профессионального обучения как наука и учебная дисциплина.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Характеристика основных компонентов и этапов процесса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Понятие о профессии, специальности, квалификации.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Современные требования к специалисту.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Учебно-программная документация по подготовке квалифицированных рабочих в системе  профессионального образования.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Учебный план и научные основы его разработки.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Основные компоненты учебного плана.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Учебные программы и принципы их разработки.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Типовые, рабочие и авторские программы.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Методы научного исследования в методике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Классификация учебного материала по содержанию, по характеру, по значимости, по трудности.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Дидактическая деятельность педагога профессиональной школы.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Сущность и функции дидактической деятельности.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Виды дидактической деятельности.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Структура и содержание.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Межпредметные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связи в содержании общетехнических и специальных дисциплин.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Понятие и классификация педагогических целей.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Понятие метода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Классификация методов теоретического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Словесные методы: рассказ, объяснение, беседа, работа с книгой. Требования к рассказу.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Факторы, обеспечивающие успех объяснения. Методика руководства беседой.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Наглядные методы, их основы: демонстрация, иллюстрация, наблюдение,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видеометод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Логические методы передачи и восприятия информации: анализ, синтез, абстракция, обобщение, конкретизация, классификация.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200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Упражнения. Виды упражнений. 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 требования к упражнениям.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Понятие средств обучения и их характеристика. Классификация средств обучения</w:t>
            </w:r>
          </w:p>
          <w:p w:rsidR="008F26E8" w:rsidRPr="00694F73" w:rsidRDefault="008F26E8">
            <w:pPr>
              <w:spacing w:after="0" w:line="240" w:lineRule="auto"/>
              <w:rPr>
                <w:sz w:val="19"/>
                <w:szCs w:val="19"/>
              </w:rPr>
            </w:pPr>
          </w:p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F26E8" w:rsidRPr="0020054F" w:rsidTr="00694F73">
        <w:trPr>
          <w:trHeight w:hRule="exact" w:val="14975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4F73" w:rsidRPr="00694F73" w:rsidRDefault="00694F73" w:rsidP="00694F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экзамену (2 семестр)</w:t>
            </w:r>
          </w:p>
          <w:p w:rsidR="00694F73" w:rsidRPr="00694F73" w:rsidRDefault="00694F73" w:rsidP="00694F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8F26E8" w:rsidRPr="00694F73" w:rsidRDefault="00694F73" w:rsidP="00694F73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Организационные формы обучения </w:t>
            </w:r>
            <w:r w:rsidR="00E844E5"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Классификация организационных форм по: содержанию и способам осуществления руководящей роли преподавателя в процессе обучения; по содержанию и способам деятельности учащихся; по месту осуществления процесса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Урок – основная форма организации занятий. Типы и структура уроков.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Требования к уроку: дидактические, воспитательные, психологические, организационные, гигиенические.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Лабораторно-практические занятия (ЛПЗ) и их место в учебном процессе. Виды ЛПЗ и их формы проведения.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Требования к ЛПЗ. Учебная документация для проведения ЛПЗ. Методика проведения ЛПЗ.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Принципы дидактики и их реализация в процессе подготовки квалифицированных рабочих.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Сущность процессов производственного обучения (ПО). ПО как педагогический процесс. Функции и структура ПО. Основные компоненты ПО.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Содержание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Анализ трудовой деятельности квалифицированного рабочего.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Понятие и структура трудового процесса.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Понятие и классификация систем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Сущность практических знаний умений и навыков, их взаимосвязь.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Методы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Средства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Формы организации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Разработка технологии урока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Функции и классификация инструктажа в ПО.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Общая характеристика учебно-материальной базы профессионального обучения и требования к ней.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Дидактическое проектирование педагога профессиональной школы. Характеристика перспективно-тематического планирования. Планирование ПО.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Разработка процесса ПО в учебных мастерских.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Разработка процесса производственного обучения на предприятии.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Опорные конспекты. Методика составления и применения их на занятиях.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Дидактические игры. Структурные компоненты дидактической игры.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Проблемное обучение. Типы проблемных ситуаций. Единица проблемного обучения. Структура проблемного урока.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Программированное обучение.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Учебные задачи в теоретическом и производственном обучении.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Контроль учебно-воспитательного процесса. Задачи и требования к контролю. Виды контроля. Методы контроля. Формы контроля. Средства контроля. Оценка знаний. Качественные показатели оценки знаний и умений.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Тестовый контроль. Требования к тестам. Виды тестовых заданий. Методика оценки знаний с помощью тестов.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Подготовка рабочих высшей квалификации со средним профессиональным образованием в профессиональных лицеях повышенного уровня.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Профессиональная мобильность современных рабочих как новое квалификационное требование.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Индивидуальные и коллективные формы проведения методической работы.</w:t>
            </w:r>
          </w:p>
          <w:p w:rsidR="008F26E8" w:rsidRPr="00694F73" w:rsidRDefault="008F26E8">
            <w:pPr>
              <w:spacing w:after="0" w:line="240" w:lineRule="auto"/>
              <w:rPr>
                <w:sz w:val="19"/>
                <w:szCs w:val="19"/>
              </w:rPr>
            </w:pP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курсовых работ</w:t>
            </w:r>
          </w:p>
          <w:p w:rsidR="008F26E8" w:rsidRPr="00694F73" w:rsidRDefault="008F26E8">
            <w:pPr>
              <w:spacing w:after="0" w:line="240" w:lineRule="auto"/>
              <w:rPr>
                <w:sz w:val="19"/>
                <w:szCs w:val="19"/>
              </w:rPr>
            </w:pP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1.Дидактические основы профессионального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Организационно-педагогические условия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Содержание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Дидактическая деятельность педагога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Методическая деятельность педагога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Содержание учебной деятельности педагога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Нормативно-педагогическое обеспечение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Планирование процесса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Дидактическое обеспечение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10.Дидактические методы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Наглядные методы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Активные методы профессионального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Нетрадиционные методы в профессиональном обучении.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Интерактивные методы в профессиональном обучении.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Информационные технологи в производственном обучении.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Дидактические средства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Урок как основная форма производственного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оучения</w:t>
            </w:r>
            <w:proofErr w:type="spellEnd"/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Подготовка педагога производственного обучения к учебным занятиям.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Технология проектирования урока производственного обучения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Методическое обеспечение урока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Методика инструктажа в производственном обучении.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Методика письменного инструктажа.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Методика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рукаводства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упражнениями в производственном обучении.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Анализ содержания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Анализ урока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Организация контроля в профессиональном учебном заведении.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Формы контроля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Контроль качества производственного обучения.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Технология тестового контроля в профессиональном обучении.</w:t>
            </w:r>
          </w:p>
        </w:tc>
      </w:tr>
    </w:tbl>
    <w:p w:rsidR="008F26E8" w:rsidRPr="00694F73" w:rsidRDefault="00E844E5">
      <w:pPr>
        <w:rPr>
          <w:sz w:val="0"/>
          <w:szCs w:val="0"/>
        </w:rPr>
      </w:pPr>
      <w:r w:rsidRPr="00694F7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1909"/>
        <w:gridCol w:w="1909"/>
        <w:gridCol w:w="3109"/>
        <w:gridCol w:w="1671"/>
        <w:gridCol w:w="986"/>
      </w:tblGrid>
      <w:tr w:rsidR="008F26E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8F26E8" w:rsidRDefault="008F26E8"/>
        </w:tc>
        <w:tc>
          <w:tcPr>
            <w:tcW w:w="1702" w:type="dxa"/>
          </w:tcPr>
          <w:p w:rsidR="008F26E8" w:rsidRDefault="008F26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F26E8" w:rsidRPr="0020054F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Применение тестовых технологий в производственном обучении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Организация самостоятельной работы обучающегося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Проектирование процесса производственного обучения по специальности.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Планирование процесса производственного обучения в учебных заведениях.</w:t>
            </w:r>
          </w:p>
        </w:tc>
      </w:tr>
      <w:tr w:rsidR="008F26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F26E8" w:rsidRPr="002005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8F26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F26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Доклад, тестовые задания</w:t>
            </w:r>
          </w:p>
        </w:tc>
      </w:tr>
      <w:tr w:rsidR="008F26E8">
        <w:trPr>
          <w:trHeight w:hRule="exact" w:val="277"/>
        </w:trPr>
        <w:tc>
          <w:tcPr>
            <w:tcW w:w="710" w:type="dxa"/>
          </w:tcPr>
          <w:p w:rsidR="008F26E8" w:rsidRDefault="008F26E8"/>
        </w:tc>
        <w:tc>
          <w:tcPr>
            <w:tcW w:w="1986" w:type="dxa"/>
          </w:tcPr>
          <w:p w:rsidR="008F26E8" w:rsidRDefault="008F26E8"/>
        </w:tc>
        <w:tc>
          <w:tcPr>
            <w:tcW w:w="1986" w:type="dxa"/>
          </w:tcPr>
          <w:p w:rsidR="008F26E8" w:rsidRDefault="008F26E8"/>
        </w:tc>
        <w:tc>
          <w:tcPr>
            <w:tcW w:w="3403" w:type="dxa"/>
          </w:tcPr>
          <w:p w:rsidR="008F26E8" w:rsidRDefault="008F26E8"/>
        </w:tc>
        <w:tc>
          <w:tcPr>
            <w:tcW w:w="1702" w:type="dxa"/>
          </w:tcPr>
          <w:p w:rsidR="008F26E8" w:rsidRDefault="008F26E8"/>
        </w:tc>
        <w:tc>
          <w:tcPr>
            <w:tcW w:w="993" w:type="dxa"/>
          </w:tcPr>
          <w:p w:rsidR="008F26E8" w:rsidRDefault="008F26E8"/>
        </w:tc>
      </w:tr>
      <w:tr w:rsidR="008F26E8" w:rsidRPr="002005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F26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F26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F26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F26E8" w:rsidRPr="0020054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 Н.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Технология: методика обучения и воспитания: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=276261</w:t>
            </w:r>
          </w:p>
        </w:tc>
      </w:tr>
      <w:tr w:rsidR="008F26E8" w:rsidRPr="0020054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Заграй Н. П.,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Климин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профессионально-ориентированного обучения: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=561256</w:t>
            </w:r>
          </w:p>
        </w:tc>
      </w:tr>
      <w:tr w:rsidR="008F26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F26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F26E8" w:rsidRPr="0020054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Назаренко 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Запорожец Д. В.,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Кенина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С., Черникова Л. И., Бабкина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 менеджмент: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Ставропольский государственный аграрный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=484943</w:t>
            </w:r>
          </w:p>
        </w:tc>
      </w:tr>
      <w:tr w:rsidR="008F26E8" w:rsidRPr="006A20A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Молчан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Л., Ильин М. В.,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Молчан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В.,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Бобрович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А.,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Демидко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Н.,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Молчан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Л.,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Лашук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производственного обучения: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3E11AD" w:rsidRDefault="00E844E5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3E11A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3E11A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page=book&amp;id=485941</w:t>
            </w:r>
          </w:p>
        </w:tc>
      </w:tr>
      <w:tr w:rsidR="008F26E8" w:rsidRPr="006A20A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Ильин М. В.,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Калицкий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М.,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Булько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С., Левкович Н. Ф., Лагутина З.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и учет производственного обучения в учреждениях профессионально-технического образования: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3E11AD" w:rsidRDefault="00E844E5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3E11A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3E11A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page=book&amp;id=485962</w:t>
            </w:r>
          </w:p>
        </w:tc>
      </w:tr>
      <w:tr w:rsidR="008F26E8" w:rsidRPr="0020054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Дронов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Производственное обучение: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=499467</w:t>
            </w:r>
          </w:p>
        </w:tc>
      </w:tr>
      <w:tr w:rsidR="008F26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F26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8F26E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F26E8" w:rsidRPr="0020054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Сыромятников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Инновации в образовании: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Современного гуманитарного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=214294</w:t>
            </w:r>
          </w:p>
        </w:tc>
      </w:tr>
      <w:tr w:rsidR="008F26E8" w:rsidRPr="006A20A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Рябчикова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организации труда: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3E11AD" w:rsidRDefault="00E844E5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r w:rsidRPr="003E11A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ТУСУ�</w:t>
            </w:r>
            <w:r w:rsidRPr="003E11A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page=book&amp;id=480891</w:t>
            </w:r>
          </w:p>
        </w:tc>
      </w:tr>
      <w:tr w:rsidR="008F26E8" w:rsidRPr="002005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F26E8" w:rsidRPr="002005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Скакун, В. А. Организация и методика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: учеб</w:t>
            </w:r>
            <w:proofErr w:type="gram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 / В. А. Скакун. – М., 2012.</w:t>
            </w:r>
          </w:p>
        </w:tc>
      </w:tr>
      <w:tr w:rsidR="008F26E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Методология, теория и практика коллективных учебных занятий: Учебно-методическое пособие /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Карповича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В.Б. Лебединцева</w:t>
            </w:r>
          </w:p>
          <w:p w:rsidR="008F26E8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–– Красноярск, 2003. – 112 с.</w:t>
            </w:r>
          </w:p>
        </w:tc>
      </w:tr>
    </w:tbl>
    <w:p w:rsidR="008F26E8" w:rsidRDefault="00E844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6"/>
        <w:gridCol w:w="4781"/>
        <w:gridCol w:w="987"/>
      </w:tblGrid>
      <w:tr w:rsidR="008F26E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5104" w:type="dxa"/>
          </w:tcPr>
          <w:p w:rsidR="008F26E8" w:rsidRDefault="008F26E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8F26E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F26E8" w:rsidRPr="002005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F26E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F26E8" w:rsidRPr="002005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ЭБС «Университетская библиотека онлайн»</w:t>
            </w:r>
          </w:p>
        </w:tc>
      </w:tr>
      <w:tr w:rsidR="008F26E8" w:rsidRPr="002005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Научная электронная библиотека</w:t>
            </w:r>
          </w:p>
        </w:tc>
      </w:tr>
      <w:tr w:rsidR="008F26E8" w:rsidRPr="002005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Универсальные базы данных изданий</w:t>
            </w:r>
          </w:p>
        </w:tc>
      </w:tr>
      <w:tr w:rsidR="008F26E8" w:rsidRPr="0020054F">
        <w:trPr>
          <w:trHeight w:hRule="exact" w:val="277"/>
        </w:trPr>
        <w:tc>
          <w:tcPr>
            <w:tcW w:w="766" w:type="dxa"/>
          </w:tcPr>
          <w:p w:rsidR="008F26E8" w:rsidRPr="00694F73" w:rsidRDefault="008F26E8"/>
        </w:tc>
        <w:tc>
          <w:tcPr>
            <w:tcW w:w="3913" w:type="dxa"/>
          </w:tcPr>
          <w:p w:rsidR="008F26E8" w:rsidRPr="00694F73" w:rsidRDefault="008F26E8"/>
        </w:tc>
        <w:tc>
          <w:tcPr>
            <w:tcW w:w="5104" w:type="dxa"/>
          </w:tcPr>
          <w:p w:rsidR="008F26E8" w:rsidRPr="00694F73" w:rsidRDefault="008F26E8"/>
        </w:tc>
        <w:tc>
          <w:tcPr>
            <w:tcW w:w="993" w:type="dxa"/>
          </w:tcPr>
          <w:p w:rsidR="008F26E8" w:rsidRPr="00694F73" w:rsidRDefault="008F26E8"/>
        </w:tc>
      </w:tr>
      <w:tr w:rsidR="008F26E8" w:rsidRPr="002005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F26E8" w:rsidRPr="0020054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 w:rsidP="00694F73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</w:t>
            </w:r>
            <w:r w:rsid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для проведения лекционных и практических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8F26E8" w:rsidRPr="002005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8F26E8" w:rsidRPr="002005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Default="00E844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8F26E8" w:rsidRPr="0020054F">
        <w:trPr>
          <w:trHeight w:hRule="exact" w:val="277"/>
        </w:trPr>
        <w:tc>
          <w:tcPr>
            <w:tcW w:w="766" w:type="dxa"/>
          </w:tcPr>
          <w:p w:rsidR="008F26E8" w:rsidRPr="00694F73" w:rsidRDefault="008F26E8"/>
        </w:tc>
        <w:tc>
          <w:tcPr>
            <w:tcW w:w="3913" w:type="dxa"/>
          </w:tcPr>
          <w:p w:rsidR="008F26E8" w:rsidRPr="00694F73" w:rsidRDefault="008F26E8"/>
        </w:tc>
        <w:tc>
          <w:tcPr>
            <w:tcW w:w="5104" w:type="dxa"/>
          </w:tcPr>
          <w:p w:rsidR="008F26E8" w:rsidRPr="00694F73" w:rsidRDefault="008F26E8"/>
        </w:tc>
        <w:tc>
          <w:tcPr>
            <w:tcW w:w="993" w:type="dxa"/>
          </w:tcPr>
          <w:p w:rsidR="008F26E8" w:rsidRPr="00694F73" w:rsidRDefault="008F26E8"/>
        </w:tc>
      </w:tr>
      <w:tr w:rsidR="008F26E8" w:rsidRPr="002005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8F26E8" w:rsidRPr="0020054F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8F26E8" w:rsidRPr="00694F73" w:rsidRDefault="008F26E8">
            <w:pPr>
              <w:spacing w:after="0" w:line="240" w:lineRule="auto"/>
              <w:rPr>
                <w:sz w:val="19"/>
                <w:szCs w:val="19"/>
              </w:rPr>
            </w:pPr>
          </w:p>
          <w:p w:rsidR="008F26E8" w:rsidRPr="00694F73" w:rsidRDefault="00E844E5">
            <w:pPr>
              <w:spacing w:after="0" w:line="240" w:lineRule="auto"/>
              <w:rPr>
                <w:sz w:val="19"/>
                <w:szCs w:val="19"/>
              </w:rPr>
            </w:pP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694F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8F26E8" w:rsidRPr="00694F73" w:rsidRDefault="008F26E8"/>
    <w:sectPr w:rsidR="008F26E8" w:rsidRPr="00694F7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02396"/>
    <w:rsid w:val="0002418B"/>
    <w:rsid w:val="001F0BC7"/>
    <w:rsid w:val="0020054F"/>
    <w:rsid w:val="003E11AD"/>
    <w:rsid w:val="00694F73"/>
    <w:rsid w:val="006A20A9"/>
    <w:rsid w:val="008F26E8"/>
    <w:rsid w:val="00D31453"/>
    <w:rsid w:val="00E209E2"/>
    <w:rsid w:val="00E8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1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1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2643</Words>
  <Characters>21648</Characters>
  <Application>Microsoft Office Word</Application>
  <DocSecurity>0</DocSecurity>
  <Lines>180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МР-19_plx_Основы методики производственного обучения_</vt:lpstr>
      <vt:lpstr>Лист1</vt:lpstr>
    </vt:vector>
  </TitlesOfParts>
  <Company/>
  <LinksUpToDate>false</LinksUpToDate>
  <CharactersWithSpaces>24243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МР-19_plx_Основы методики производственного обучения_</dc:title>
  <dc:creator>FastReport.NET</dc:creator>
  <cp:lastModifiedBy>Жанна</cp:lastModifiedBy>
  <cp:revision>3</cp:revision>
  <dcterms:created xsi:type="dcterms:W3CDTF">2021-07-01T03:28:00Z</dcterms:created>
  <dcterms:modified xsi:type="dcterms:W3CDTF">2021-07-01T03:31:00Z</dcterms:modified>
</cp:coreProperties>
</file>